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B11" w:rsidRDefault="00F62B11" w:rsidP="00F62B1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6F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F62B11" w:rsidRDefault="00F62B11" w:rsidP="00F62B1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3A25" w:rsidRDefault="00F62B11" w:rsidP="00F62B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проекту «</w:t>
      </w:r>
      <w:r w:rsidR="00DF314E" w:rsidRP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приказ Агентства Республики Ком</w:t>
      </w:r>
      <w:r w:rsidR="009C6739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 управлению имуществом от 16 мая 2016</w:t>
      </w:r>
      <w:r w:rsidR="00DF314E" w:rsidRP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1</w:t>
      </w:r>
      <w:r w:rsidR="009C6739">
        <w:rPr>
          <w:rFonts w:ascii="Times New Roman" w:eastAsia="Times New Roman" w:hAnsi="Times New Roman" w:cs="Times New Roman"/>
          <w:sz w:val="28"/>
          <w:szCs w:val="28"/>
          <w:lang w:eastAsia="ru-RU"/>
        </w:rPr>
        <w:t>81</w:t>
      </w:r>
      <w:r w:rsidR="00DF314E" w:rsidRP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 «Об утверждении Административного регламента предоставления государственной услуги </w:t>
      </w:r>
      <w:r w:rsidR="009C6739" w:rsidRPr="009C67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предоставлению в безвозмездное пользование государственного имущества Республики Коми</w:t>
      </w:r>
      <w:r w:rsidR="00DF314E" w:rsidRP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F314E" w:rsidRDefault="00DF314E" w:rsidP="002F53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3CE" w:rsidRDefault="002F53CE" w:rsidP="002F53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принятия п</w:t>
      </w:r>
      <w:r w:rsidR="00F62B11"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62B11"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приказа </w:t>
      </w:r>
      <w:r w:rsid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Республики Коми имущественных и земельных отношений </w:t>
      </w:r>
      <w:r w:rsidR="00DC056E" w:rsidRPr="00DC0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в приказ Агентства Республики Коми по управлению имуществом </w:t>
      </w:r>
      <w:r w:rsidR="009C6739" w:rsidRPr="009C673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16 мая 2016 г. № 181Д «Об утверждении Административного регламента предоставления государственной услуги по предоставлению в безвозмездное пользование государственного имущества Республики Коми»</w:t>
      </w:r>
      <w:r w:rsidR="00F62B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62B11"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EE2D4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</w:t>
      </w:r>
      <w:r w:rsidR="0018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2B11"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проект приказа</w:t>
      </w:r>
      <w:r w:rsidR="00EE2D41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административный регламент</w:t>
      </w:r>
      <w:r w:rsidR="00F62B11"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обусловлена следующим.</w:t>
      </w:r>
      <w:proofErr w:type="gramEnd"/>
    </w:p>
    <w:p w:rsidR="00DF314E" w:rsidRDefault="009D1C95" w:rsidP="008D7D2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373D2" w:rsidRPr="009D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роектом приказа предлагается </w:t>
      </w:r>
      <w:r w:rsid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привести в соответствие Постановлению</w:t>
      </w:r>
      <w:r w:rsidR="00DF314E" w:rsidRP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</w:t>
      </w:r>
      <w:r w:rsidR="008D7D28" w:rsidRP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еспублики Коми </w:t>
      </w:r>
      <w:r w:rsidR="008D7D28" w:rsidRP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14.05.2018 </w:t>
      </w:r>
      <w:r w:rsid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8D7D28" w:rsidRP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>228</w:t>
      </w:r>
      <w:r w:rsid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D7D28" w:rsidRP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некоторые постановления Правительства Республики Коми</w:t>
      </w:r>
      <w:r w:rsid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 </w:t>
      </w:r>
      <w:r w:rsidR="00DF314E" w:rsidRPr="00C90AB3">
        <w:rPr>
          <w:rFonts w:ascii="Times New Roman" w:hAnsi="Times New Roman"/>
          <w:b/>
          <w:sz w:val="28"/>
          <w:szCs w:val="28"/>
        </w:rPr>
        <w:t>5. Досудебный (внесудебный) порядок</w:t>
      </w:r>
      <w:r w:rsidR="00DF314E">
        <w:rPr>
          <w:rFonts w:ascii="Times New Roman" w:hAnsi="Times New Roman"/>
          <w:b/>
          <w:sz w:val="28"/>
          <w:szCs w:val="28"/>
        </w:rPr>
        <w:t xml:space="preserve"> </w:t>
      </w:r>
      <w:r w:rsidR="00DF314E" w:rsidRPr="00C90AB3">
        <w:rPr>
          <w:rFonts w:ascii="Times New Roman" w:hAnsi="Times New Roman"/>
          <w:b/>
          <w:sz w:val="28"/>
          <w:szCs w:val="28"/>
        </w:rPr>
        <w:t>обжалования решений и действий (бездействия)</w:t>
      </w:r>
      <w:r w:rsidR="00DF314E">
        <w:rPr>
          <w:rFonts w:ascii="Times New Roman" w:hAnsi="Times New Roman"/>
          <w:b/>
          <w:sz w:val="28"/>
          <w:szCs w:val="28"/>
        </w:rPr>
        <w:t xml:space="preserve"> </w:t>
      </w:r>
      <w:r w:rsidR="00DF314E" w:rsidRPr="00C90A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органа, </w:t>
      </w:r>
      <w:r w:rsidR="00DF314E" w:rsidRPr="00C90AB3">
        <w:rPr>
          <w:rFonts w:ascii="Times New Roman" w:hAnsi="Times New Roman"/>
          <w:b/>
          <w:sz w:val="28"/>
          <w:szCs w:val="28"/>
        </w:rPr>
        <w:t>предоставляющего государственную услугу, а также его должностных лиц, государственных</w:t>
      </w:r>
      <w:r w:rsidR="00DF314E">
        <w:rPr>
          <w:rFonts w:ascii="Times New Roman" w:hAnsi="Times New Roman"/>
          <w:b/>
          <w:sz w:val="28"/>
          <w:szCs w:val="28"/>
        </w:rPr>
        <w:t xml:space="preserve"> </w:t>
      </w:r>
      <w:r w:rsidR="00DF314E" w:rsidRPr="00C90AB3">
        <w:rPr>
          <w:rFonts w:ascii="Times New Roman" w:hAnsi="Times New Roman"/>
          <w:b/>
          <w:sz w:val="28"/>
          <w:szCs w:val="28"/>
        </w:rPr>
        <w:t>служащих</w:t>
      </w:r>
      <w:r w:rsidR="00DF314E">
        <w:rPr>
          <w:rFonts w:ascii="Times New Roman" w:hAnsi="Times New Roman"/>
          <w:b/>
          <w:sz w:val="28"/>
          <w:szCs w:val="28"/>
        </w:rPr>
        <w:t xml:space="preserve"> </w:t>
      </w:r>
      <w:r w:rsidR="00DF314E" w:rsidRPr="00DF314E">
        <w:rPr>
          <w:rFonts w:ascii="Times New Roman" w:hAnsi="Times New Roman"/>
          <w:sz w:val="28"/>
          <w:szCs w:val="28"/>
        </w:rPr>
        <w:t>а</w:t>
      </w:r>
      <w:r w:rsid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дминистративного регламента </w:t>
      </w:r>
      <w:r w:rsidR="00DF314E" w:rsidRP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государственной услуги по </w:t>
      </w:r>
      <w:bookmarkStart w:id="0" w:name="_GoBack"/>
      <w:bookmarkEnd w:id="0"/>
      <w:r w:rsidR="009C6739" w:rsidRPr="009C67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предоставлению в безвозмездное пользование государственного имущества Республики Коми</w:t>
      </w:r>
      <w:r w:rsid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43A25" w:rsidRPr="009D1C95" w:rsidRDefault="00243A25" w:rsidP="00DC056E">
      <w:pPr>
        <w:autoSpaceDE w:val="0"/>
        <w:autoSpaceDN w:val="0"/>
        <w:adjustRightInd w:val="0"/>
        <w:spacing w:after="0" w:line="240" w:lineRule="auto"/>
        <w:ind w:right="-142"/>
        <w:jc w:val="both"/>
        <w:outlineLvl w:val="0"/>
        <w:rPr>
          <w:rFonts w:ascii="Times New Roman" w:eastAsia="Times New Roman" w:hAnsi="Times New Roman" w:cs="Times New Roman"/>
          <w:sz w:val="64"/>
          <w:szCs w:val="64"/>
          <w:lang w:eastAsia="ru-RU"/>
        </w:rPr>
      </w:pPr>
    </w:p>
    <w:p w:rsidR="00DF314E" w:rsidRDefault="008D7D28" w:rsidP="00DC056E">
      <w:pPr>
        <w:autoSpaceDE w:val="0"/>
        <w:autoSpaceDN w:val="0"/>
        <w:adjustRightInd w:val="0"/>
        <w:spacing w:after="0" w:line="240" w:lineRule="auto"/>
        <w:ind w:right="-14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А.В. Сажин </w:t>
      </w:r>
    </w:p>
    <w:p w:rsidR="00DF314E" w:rsidRDefault="00DF314E" w:rsidP="00DC056E">
      <w:pPr>
        <w:autoSpaceDE w:val="0"/>
        <w:autoSpaceDN w:val="0"/>
        <w:adjustRightInd w:val="0"/>
        <w:spacing w:after="0" w:line="240" w:lineRule="auto"/>
        <w:ind w:right="-14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943" w:rsidRDefault="00F62B11" w:rsidP="00DC056E">
      <w:pPr>
        <w:autoSpaceDE w:val="0"/>
        <w:autoSpaceDN w:val="0"/>
        <w:adjustRightInd w:val="0"/>
        <w:spacing w:after="0" w:line="240" w:lineRule="auto"/>
        <w:ind w:right="-142"/>
        <w:jc w:val="both"/>
        <w:outlineLvl w:val="0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sectPr w:rsidR="00846943" w:rsidSect="00243A25">
      <w:headerReference w:type="default" r:id="rId8"/>
      <w:footerReference w:type="default" r:id="rId9"/>
      <w:pgSz w:w="11906" w:h="16838"/>
      <w:pgMar w:top="851" w:right="70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57B" w:rsidRDefault="00FC357B">
      <w:pPr>
        <w:spacing w:after="0" w:line="240" w:lineRule="auto"/>
      </w:pPr>
      <w:r>
        <w:separator/>
      </w:r>
    </w:p>
  </w:endnote>
  <w:endnote w:type="continuationSeparator" w:id="0">
    <w:p w:rsidR="00FC357B" w:rsidRDefault="00FC3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8935461"/>
      <w:docPartObj>
        <w:docPartGallery w:val="Page Numbers (Bottom of Page)"/>
        <w:docPartUnique/>
      </w:docPartObj>
    </w:sdtPr>
    <w:sdtEndPr/>
    <w:sdtContent>
      <w:p w:rsidR="00E55A57" w:rsidRDefault="002F53C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C95">
          <w:rPr>
            <w:noProof/>
          </w:rPr>
          <w:t>2</w:t>
        </w:r>
        <w:r>
          <w:fldChar w:fldCharType="end"/>
        </w:r>
      </w:p>
    </w:sdtContent>
  </w:sdt>
  <w:p w:rsidR="00E55A57" w:rsidRDefault="00FC357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57B" w:rsidRDefault="00FC357B">
      <w:pPr>
        <w:spacing w:after="0" w:line="240" w:lineRule="auto"/>
      </w:pPr>
      <w:r>
        <w:separator/>
      </w:r>
    </w:p>
  </w:footnote>
  <w:footnote w:type="continuationSeparator" w:id="0">
    <w:p w:rsidR="00FC357B" w:rsidRDefault="00FC35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A57" w:rsidRDefault="00FC357B">
    <w:pPr>
      <w:pStyle w:val="a3"/>
      <w:jc w:val="center"/>
    </w:pPr>
  </w:p>
  <w:p w:rsidR="00E55A57" w:rsidRDefault="00FC357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714F7"/>
    <w:multiLevelType w:val="hybridMultilevel"/>
    <w:tmpl w:val="5D142B30"/>
    <w:lvl w:ilvl="0" w:tplc="769468E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7337E7"/>
    <w:multiLevelType w:val="hybridMultilevel"/>
    <w:tmpl w:val="62B65F92"/>
    <w:lvl w:ilvl="0" w:tplc="F59E76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2AF"/>
    <w:rsid w:val="00066966"/>
    <w:rsid w:val="00081228"/>
    <w:rsid w:val="00184928"/>
    <w:rsid w:val="0020426C"/>
    <w:rsid w:val="00243A25"/>
    <w:rsid w:val="002B6FC7"/>
    <w:rsid w:val="002F53CE"/>
    <w:rsid w:val="003766C4"/>
    <w:rsid w:val="003C1B90"/>
    <w:rsid w:val="005146EA"/>
    <w:rsid w:val="00555B9C"/>
    <w:rsid w:val="0058264B"/>
    <w:rsid w:val="005B21C4"/>
    <w:rsid w:val="006373D2"/>
    <w:rsid w:val="006F2848"/>
    <w:rsid w:val="00846943"/>
    <w:rsid w:val="008819F5"/>
    <w:rsid w:val="008833C3"/>
    <w:rsid w:val="008958DF"/>
    <w:rsid w:val="008D54AA"/>
    <w:rsid w:val="008D7D28"/>
    <w:rsid w:val="00921603"/>
    <w:rsid w:val="00983BE9"/>
    <w:rsid w:val="009C6739"/>
    <w:rsid w:val="009D1C95"/>
    <w:rsid w:val="00B432AF"/>
    <w:rsid w:val="00CB622D"/>
    <w:rsid w:val="00DC056E"/>
    <w:rsid w:val="00DC2EDB"/>
    <w:rsid w:val="00DF314E"/>
    <w:rsid w:val="00DF39DF"/>
    <w:rsid w:val="00E73F65"/>
    <w:rsid w:val="00EE2D41"/>
    <w:rsid w:val="00EF29A4"/>
    <w:rsid w:val="00F61D4F"/>
    <w:rsid w:val="00F62B11"/>
    <w:rsid w:val="00FC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2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2B11"/>
  </w:style>
  <w:style w:type="paragraph" w:styleId="a5">
    <w:name w:val="footer"/>
    <w:basedOn w:val="a"/>
    <w:link w:val="a6"/>
    <w:uiPriority w:val="99"/>
    <w:unhideWhenUsed/>
    <w:rsid w:val="00F62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2B11"/>
  </w:style>
  <w:style w:type="paragraph" w:styleId="a7">
    <w:name w:val="List Paragraph"/>
    <w:basedOn w:val="a"/>
    <w:uiPriority w:val="34"/>
    <w:qFormat/>
    <w:rsid w:val="006373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2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2B11"/>
  </w:style>
  <w:style w:type="paragraph" w:styleId="a5">
    <w:name w:val="footer"/>
    <w:basedOn w:val="a"/>
    <w:link w:val="a6"/>
    <w:uiPriority w:val="99"/>
    <w:unhideWhenUsed/>
    <w:rsid w:val="00F62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2B11"/>
  </w:style>
  <w:style w:type="paragraph" w:styleId="a7">
    <w:name w:val="List Paragraph"/>
    <w:basedOn w:val="a"/>
    <w:uiPriority w:val="34"/>
    <w:qFormat/>
    <w:rsid w:val="006373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98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Прокофьева Мария Станиславовна</dc:creator>
  <cp:lastModifiedBy>Удоратина Вера Александровна</cp:lastModifiedBy>
  <cp:revision>4</cp:revision>
  <cp:lastPrinted>2015-11-03T15:43:00Z</cp:lastPrinted>
  <dcterms:created xsi:type="dcterms:W3CDTF">2018-07-11T14:56:00Z</dcterms:created>
  <dcterms:modified xsi:type="dcterms:W3CDTF">2018-07-13T15:08:00Z</dcterms:modified>
</cp:coreProperties>
</file>