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869" w:rsidRPr="004F58BD" w:rsidRDefault="009C6DDE" w:rsidP="009C6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  <w:r w:rsidR="00283869" w:rsidRPr="004F5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8BD" w:rsidRPr="004F58BD">
        <w:rPr>
          <w:rFonts w:ascii="Times New Roman" w:hAnsi="Times New Roman" w:cs="Times New Roman"/>
          <w:b/>
          <w:sz w:val="28"/>
          <w:szCs w:val="28"/>
        </w:rPr>
        <w:t>о</w:t>
      </w:r>
      <w:r w:rsidR="00D9234C">
        <w:rPr>
          <w:rFonts w:ascii="Times New Roman" w:hAnsi="Times New Roman" w:cs="Times New Roman"/>
          <w:b/>
          <w:sz w:val="28"/>
          <w:szCs w:val="28"/>
        </w:rPr>
        <w:t>б утверждении результатов</w:t>
      </w:r>
      <w:r w:rsidR="004F58BD" w:rsidRPr="004F58BD">
        <w:rPr>
          <w:rFonts w:ascii="Times New Roman" w:hAnsi="Times New Roman" w:cs="Times New Roman"/>
          <w:b/>
          <w:sz w:val="28"/>
          <w:szCs w:val="28"/>
        </w:rPr>
        <w:t xml:space="preserve"> государственной кадастровой оценки земельных участков в 201</w:t>
      </w:r>
      <w:r w:rsidR="00E53FEC" w:rsidRPr="00E53FEC">
        <w:rPr>
          <w:rFonts w:ascii="Times New Roman" w:hAnsi="Times New Roman" w:cs="Times New Roman"/>
          <w:b/>
          <w:sz w:val="28"/>
          <w:szCs w:val="28"/>
        </w:rPr>
        <w:t>9</w:t>
      </w:r>
      <w:r w:rsidR="004F58BD" w:rsidRPr="004F58BD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735DB" w:rsidRDefault="002735DB" w:rsidP="00283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077" w:rsidRPr="00992688" w:rsidRDefault="00283869" w:rsidP="006870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7077" w:rsidRPr="00992688">
        <w:rPr>
          <w:rFonts w:ascii="Times New Roman" w:hAnsi="Times New Roman" w:cs="Times New Roman"/>
          <w:sz w:val="28"/>
          <w:szCs w:val="28"/>
        </w:rPr>
        <w:t xml:space="preserve">Министерством Республики Коми имущественных и земельных отношений </w:t>
      </w:r>
      <w:r w:rsidR="0040632D">
        <w:rPr>
          <w:rFonts w:ascii="Times New Roman" w:hAnsi="Times New Roman" w:cs="Times New Roman"/>
          <w:sz w:val="28"/>
          <w:szCs w:val="28"/>
        </w:rPr>
        <w:t xml:space="preserve">(далее  - </w:t>
      </w:r>
      <w:proofErr w:type="spellStart"/>
      <w:r w:rsidR="0040632D">
        <w:rPr>
          <w:rFonts w:ascii="Times New Roman" w:hAnsi="Times New Roman" w:cs="Times New Roman"/>
          <w:sz w:val="28"/>
          <w:szCs w:val="28"/>
        </w:rPr>
        <w:t>Минимущество</w:t>
      </w:r>
      <w:proofErr w:type="spellEnd"/>
      <w:r w:rsidR="0040632D">
        <w:rPr>
          <w:rFonts w:ascii="Times New Roman" w:hAnsi="Times New Roman" w:cs="Times New Roman"/>
          <w:sz w:val="28"/>
          <w:szCs w:val="28"/>
        </w:rPr>
        <w:t xml:space="preserve"> РК) </w:t>
      </w:r>
      <w:r w:rsidR="00687077" w:rsidRPr="00992688">
        <w:rPr>
          <w:rFonts w:ascii="Times New Roman" w:hAnsi="Times New Roman" w:cs="Times New Roman"/>
          <w:sz w:val="28"/>
          <w:szCs w:val="28"/>
        </w:rPr>
        <w:t>в 201</w:t>
      </w:r>
      <w:r w:rsidR="00E53FEC" w:rsidRPr="00E53FEC">
        <w:rPr>
          <w:rFonts w:ascii="Times New Roman" w:hAnsi="Times New Roman" w:cs="Times New Roman"/>
          <w:sz w:val="28"/>
          <w:szCs w:val="28"/>
        </w:rPr>
        <w:t>9</w:t>
      </w:r>
      <w:r w:rsidR="00687077" w:rsidRPr="0099268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0335C">
        <w:rPr>
          <w:rFonts w:ascii="Times New Roman" w:hAnsi="Times New Roman" w:cs="Times New Roman"/>
          <w:sz w:val="28"/>
          <w:szCs w:val="28"/>
        </w:rPr>
        <w:t xml:space="preserve">на территории Республики  Коми проведена </w:t>
      </w:r>
      <w:r w:rsidR="00687077" w:rsidRPr="00992688">
        <w:rPr>
          <w:rFonts w:ascii="Times New Roman" w:hAnsi="Times New Roman" w:cs="Times New Roman"/>
          <w:sz w:val="28"/>
          <w:szCs w:val="28"/>
        </w:rPr>
        <w:t>государственн</w:t>
      </w:r>
      <w:r w:rsidR="00F0335C">
        <w:rPr>
          <w:rFonts w:ascii="Times New Roman" w:hAnsi="Times New Roman" w:cs="Times New Roman"/>
          <w:sz w:val="28"/>
          <w:szCs w:val="28"/>
        </w:rPr>
        <w:t>ая</w:t>
      </w:r>
      <w:r w:rsidR="00687077" w:rsidRPr="00992688">
        <w:rPr>
          <w:rFonts w:ascii="Times New Roman" w:hAnsi="Times New Roman" w:cs="Times New Roman"/>
          <w:sz w:val="28"/>
          <w:szCs w:val="28"/>
        </w:rPr>
        <w:t xml:space="preserve"> кадастров</w:t>
      </w:r>
      <w:r w:rsidR="00F0335C">
        <w:rPr>
          <w:rFonts w:ascii="Times New Roman" w:hAnsi="Times New Roman" w:cs="Times New Roman"/>
          <w:sz w:val="28"/>
          <w:szCs w:val="28"/>
        </w:rPr>
        <w:t>ая</w:t>
      </w:r>
      <w:r w:rsidR="00687077" w:rsidRPr="00992688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F0335C">
        <w:rPr>
          <w:rFonts w:ascii="Times New Roman" w:hAnsi="Times New Roman" w:cs="Times New Roman"/>
          <w:sz w:val="28"/>
          <w:szCs w:val="28"/>
        </w:rPr>
        <w:t>а</w:t>
      </w:r>
      <w:r w:rsidR="00687077" w:rsidRPr="00992688">
        <w:rPr>
          <w:rFonts w:ascii="Times New Roman" w:hAnsi="Times New Roman" w:cs="Times New Roman"/>
          <w:sz w:val="28"/>
          <w:szCs w:val="28"/>
        </w:rPr>
        <w:t xml:space="preserve"> </w:t>
      </w:r>
      <w:r w:rsidR="00E53FEC">
        <w:rPr>
          <w:rFonts w:ascii="Times New Roman" w:hAnsi="Times New Roman" w:cs="Times New Roman"/>
          <w:sz w:val="28"/>
          <w:szCs w:val="28"/>
        </w:rPr>
        <w:t>лесного фонда</w:t>
      </w:r>
      <w:r w:rsidR="00F0335C">
        <w:rPr>
          <w:rFonts w:ascii="Times New Roman" w:hAnsi="Times New Roman" w:cs="Times New Roman"/>
          <w:sz w:val="28"/>
          <w:szCs w:val="28"/>
        </w:rPr>
        <w:t xml:space="preserve">, </w:t>
      </w:r>
      <w:r w:rsidR="00F0335C" w:rsidRPr="00F0335C">
        <w:rPr>
          <w:rFonts w:ascii="Times New Roman" w:hAnsi="Times New Roman" w:cs="Times New Roman"/>
          <w:sz w:val="28"/>
          <w:szCs w:val="28"/>
        </w:rPr>
        <w:t>учтенных в едином государственном реестре недвижимости по состоянию на 1 января 201</w:t>
      </w:r>
      <w:r w:rsidR="005F6C2A">
        <w:rPr>
          <w:rFonts w:ascii="Times New Roman" w:hAnsi="Times New Roman" w:cs="Times New Roman"/>
          <w:sz w:val="28"/>
          <w:szCs w:val="28"/>
        </w:rPr>
        <w:t>9</w:t>
      </w:r>
      <w:r w:rsidR="00F0335C" w:rsidRPr="00F0335C">
        <w:rPr>
          <w:rFonts w:ascii="Times New Roman" w:hAnsi="Times New Roman" w:cs="Times New Roman"/>
          <w:sz w:val="28"/>
          <w:szCs w:val="28"/>
        </w:rPr>
        <w:t xml:space="preserve"> года</w:t>
      </w:r>
      <w:r w:rsidR="00F0335C">
        <w:rPr>
          <w:rFonts w:ascii="Times New Roman" w:hAnsi="Times New Roman" w:cs="Times New Roman"/>
          <w:sz w:val="28"/>
          <w:szCs w:val="28"/>
        </w:rPr>
        <w:t>.</w:t>
      </w:r>
    </w:p>
    <w:p w:rsidR="00F0335C" w:rsidRDefault="00F0335C" w:rsidP="000442BD">
      <w:pPr>
        <w:keepNext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688">
        <w:rPr>
          <w:rFonts w:ascii="Times New Roman" w:hAnsi="Times New Roman" w:cs="Times New Roman"/>
          <w:sz w:val="28"/>
          <w:szCs w:val="28"/>
        </w:rPr>
        <w:t xml:space="preserve">В Республике Коми функции по определению кадастровой стоимости объектов недвижимости закреплены за государственным бюджетным учреждением Республики Коми «Республиканское учреждение технической инвентаризации и кадастровой оценки» (ГБУ РК «РУТИКО»). </w:t>
      </w:r>
    </w:p>
    <w:p w:rsidR="005F6C2A" w:rsidRDefault="00F0335C" w:rsidP="000442BD">
      <w:pPr>
        <w:keepNext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35C">
        <w:rPr>
          <w:rFonts w:ascii="Times New Roman" w:hAnsi="Times New Roman" w:cs="Times New Roman"/>
          <w:sz w:val="28"/>
          <w:szCs w:val="28"/>
        </w:rPr>
        <w:t xml:space="preserve">ГБУ РК «РУТИКО» </w:t>
      </w:r>
      <w:r w:rsidRPr="00F033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кадастровая </w:t>
      </w:r>
      <w:r w:rsidR="000442BD">
        <w:rPr>
          <w:rFonts w:ascii="Times New Roman" w:hAnsi="Times New Roman" w:cs="Times New Roman"/>
          <w:sz w:val="28"/>
          <w:szCs w:val="28"/>
        </w:rPr>
        <w:t xml:space="preserve">оценка определена </w:t>
      </w:r>
      <w:r w:rsidR="005F6C2A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442BD">
        <w:rPr>
          <w:rFonts w:ascii="Times New Roman" w:hAnsi="Times New Roman" w:cs="Times New Roman"/>
          <w:sz w:val="28"/>
          <w:szCs w:val="28"/>
        </w:rPr>
        <w:t xml:space="preserve"> </w:t>
      </w:r>
      <w:r w:rsidR="005F6C2A">
        <w:rPr>
          <w:rFonts w:ascii="Times New Roman" w:hAnsi="Times New Roman" w:cs="Times New Roman"/>
          <w:sz w:val="28"/>
          <w:szCs w:val="28"/>
        </w:rPr>
        <w:t xml:space="preserve">6619 </w:t>
      </w:r>
      <w:r w:rsidR="000442BD">
        <w:rPr>
          <w:rFonts w:ascii="Times New Roman" w:hAnsi="Times New Roman" w:cs="Times New Roman"/>
          <w:sz w:val="28"/>
          <w:szCs w:val="28"/>
        </w:rPr>
        <w:t>земельны</w:t>
      </w:r>
      <w:r w:rsidR="005F6C2A">
        <w:rPr>
          <w:rFonts w:ascii="Times New Roman" w:hAnsi="Times New Roman" w:cs="Times New Roman"/>
          <w:sz w:val="28"/>
          <w:szCs w:val="28"/>
        </w:rPr>
        <w:t xml:space="preserve">х </w:t>
      </w:r>
      <w:r w:rsidR="000442BD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F6C2A">
        <w:rPr>
          <w:rFonts w:ascii="Times New Roman" w:hAnsi="Times New Roman" w:cs="Times New Roman"/>
          <w:sz w:val="28"/>
          <w:szCs w:val="28"/>
        </w:rPr>
        <w:t>ов лесного фонда расположенных на территории республики Коми.</w:t>
      </w:r>
    </w:p>
    <w:p w:rsidR="005F6C2A" w:rsidRPr="005F6C2A" w:rsidRDefault="000442BD" w:rsidP="005F6C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государственной кадастровой оценки утверждены приказом Министерства </w:t>
      </w:r>
      <w:r w:rsidRPr="00992688">
        <w:rPr>
          <w:rFonts w:ascii="Times New Roman" w:hAnsi="Times New Roman" w:cs="Times New Roman"/>
          <w:sz w:val="28"/>
          <w:szCs w:val="28"/>
        </w:rPr>
        <w:t>Республики Коми имущественных и земельных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6D1">
        <w:rPr>
          <w:rFonts w:ascii="Times New Roman" w:hAnsi="Times New Roman" w:cs="Times New Roman"/>
          <w:sz w:val="28"/>
          <w:szCs w:val="28"/>
        </w:rPr>
        <w:t xml:space="preserve">    </w:t>
      </w:r>
      <w:r w:rsidR="005F6C2A" w:rsidRPr="005F6C2A">
        <w:rPr>
          <w:rFonts w:ascii="Times New Roman" w:hAnsi="Times New Roman" w:cs="Times New Roman"/>
          <w:sz w:val="28"/>
          <w:szCs w:val="28"/>
        </w:rPr>
        <w:t>от 03 октября 2019 г. № 249Д «Об утверждении результатов определения кадастровой стоимости земельных участков, находящихся  в составе земель лесного фонда на территории Республики Коми».</w:t>
      </w:r>
    </w:p>
    <w:p w:rsidR="0040632D" w:rsidRPr="00A75733" w:rsidRDefault="0040632D" w:rsidP="004063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733">
        <w:rPr>
          <w:rFonts w:ascii="Times New Roman" w:hAnsi="Times New Roman" w:cs="Times New Roman"/>
          <w:sz w:val="28"/>
          <w:szCs w:val="28"/>
        </w:rPr>
        <w:t xml:space="preserve">Данный приказ размещен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РК      </w:t>
      </w:r>
      <w:r w:rsidRPr="00A75733">
        <w:rPr>
          <w:rFonts w:ascii="Times New Roman" w:hAnsi="Times New Roman" w:cs="Times New Roman"/>
          <w:sz w:val="28"/>
          <w:szCs w:val="28"/>
        </w:rPr>
        <w:t xml:space="preserve">в разделе «Государственная кадастровая оценка объектов, расположенных на территории Республики Коми», подразделе «Кадастровая оценка земельных </w:t>
      </w:r>
      <w:proofErr w:type="spellStart"/>
      <w:r w:rsidRPr="00A75733">
        <w:rPr>
          <w:rFonts w:ascii="Times New Roman" w:hAnsi="Times New Roman" w:cs="Times New Roman"/>
          <w:sz w:val="28"/>
          <w:szCs w:val="28"/>
        </w:rPr>
        <w:t>участков</w:t>
      </w:r>
      <w:r w:rsidRPr="00D23D37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D23D37">
        <w:rPr>
          <w:rFonts w:ascii="Times New Roman" w:hAnsi="Times New Roman" w:cs="Times New Roman"/>
          <w:sz w:val="28"/>
          <w:szCs w:val="28"/>
        </w:rPr>
        <w:t>,«</w:t>
      </w:r>
      <w:proofErr w:type="gramEnd"/>
      <w:r w:rsidR="00D23D37" w:rsidRPr="00D23D37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spellEnd"/>
      <w:r w:rsidR="00D23D37" w:rsidRPr="00D23D37">
        <w:rPr>
          <w:rFonts w:ascii="Times New Roman" w:hAnsi="Times New Roman" w:cs="Times New Roman"/>
          <w:sz w:val="28"/>
          <w:szCs w:val="28"/>
        </w:rPr>
        <w:t xml:space="preserve"> кадастровая оценка 2019 года</w:t>
      </w:r>
      <w:r w:rsidR="00D23D37">
        <w:rPr>
          <w:rFonts w:ascii="Times New Roman" w:hAnsi="Times New Roman" w:cs="Times New Roman"/>
          <w:sz w:val="28"/>
          <w:szCs w:val="28"/>
        </w:rPr>
        <w:t>»</w:t>
      </w:r>
      <w:r w:rsidRPr="00D23D37">
        <w:rPr>
          <w:rFonts w:ascii="Times New Roman" w:hAnsi="Times New Roman" w:cs="Times New Roman"/>
          <w:sz w:val="28"/>
          <w:szCs w:val="28"/>
        </w:rPr>
        <w:t xml:space="preserve"> </w:t>
      </w:r>
      <w:r w:rsidR="00D23D37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D23D37" w:rsidRPr="00414658">
          <w:rPr>
            <w:rStyle w:val="a3"/>
            <w:rFonts w:ascii="Times New Roman" w:hAnsi="Times New Roman" w:cs="Times New Roman"/>
            <w:sz w:val="28"/>
            <w:szCs w:val="28"/>
          </w:rPr>
          <w:t>http://agui.rkomi.ru/page/18735/</w:t>
        </w:r>
      </w:hyperlink>
      <w:r w:rsidR="00D23D37">
        <w:rPr>
          <w:rFonts w:ascii="Times New Roman" w:hAnsi="Times New Roman" w:cs="Times New Roman"/>
          <w:sz w:val="28"/>
          <w:szCs w:val="28"/>
        </w:rPr>
        <w:t xml:space="preserve">) </w:t>
      </w:r>
      <w:r w:rsidRPr="00A75733">
        <w:rPr>
          <w:rFonts w:ascii="Times New Roman" w:hAnsi="Times New Roman" w:cs="Times New Roman"/>
          <w:sz w:val="28"/>
          <w:szCs w:val="28"/>
        </w:rPr>
        <w:t>и 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Интернет-</w:t>
      </w:r>
      <w:r w:rsidRPr="00A75733">
        <w:rPr>
          <w:rFonts w:ascii="Times New Roman" w:hAnsi="Times New Roman" w:cs="Times New Roman"/>
          <w:sz w:val="28"/>
          <w:szCs w:val="28"/>
        </w:rPr>
        <w:t>портале Республики Коми в сетевом издании Республики Коми «Перечень правовых актов, принятых органами государственной власти Республики Коми, иной официальной информации» (</w:t>
      </w:r>
      <w:r w:rsidR="00D23D37" w:rsidRPr="00D23D37">
        <w:t xml:space="preserve"> </w:t>
      </w:r>
      <w:r w:rsidR="00D23D37" w:rsidRPr="00D23D37">
        <w:rPr>
          <w:rFonts w:ascii="Times New Roman" w:hAnsi="Times New Roman" w:cs="Times New Roman"/>
          <w:sz w:val="28"/>
          <w:szCs w:val="28"/>
        </w:rPr>
        <w:t>http://law.</w:t>
      </w:r>
      <w:proofErr w:type="gramStart"/>
      <w:r w:rsidR="00D23D37" w:rsidRPr="00D23D37">
        <w:rPr>
          <w:rFonts w:ascii="Times New Roman" w:hAnsi="Times New Roman" w:cs="Times New Roman"/>
          <w:sz w:val="28"/>
          <w:szCs w:val="28"/>
        </w:rPr>
        <w:t>rkomi.ru/files/75/29832.pdf</w:t>
      </w:r>
      <w:r w:rsidR="00D23D3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B3C81" w:rsidRPr="00EB3C81" w:rsidRDefault="00EB3C81" w:rsidP="00EB3C81">
      <w:pPr>
        <w:pStyle w:val="1"/>
        <w:shd w:val="clear" w:color="auto" w:fill="FFFFFF"/>
        <w:spacing w:before="0" w:beforeAutospacing="0" w:line="276" w:lineRule="auto"/>
        <w:ind w:firstLine="708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6776D1" w:rsidRPr="00EB3C81" w:rsidRDefault="006776D1" w:rsidP="006870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335C" w:rsidRDefault="00F0335C" w:rsidP="006870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3869" w:rsidRPr="00283869" w:rsidRDefault="00283869" w:rsidP="0028386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3869" w:rsidRPr="0028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BC"/>
    <w:rsid w:val="000442BD"/>
    <w:rsid w:val="0012575B"/>
    <w:rsid w:val="002735DB"/>
    <w:rsid w:val="00283869"/>
    <w:rsid w:val="0040632D"/>
    <w:rsid w:val="004714B1"/>
    <w:rsid w:val="004F58BD"/>
    <w:rsid w:val="00576DF4"/>
    <w:rsid w:val="005F6C2A"/>
    <w:rsid w:val="006776D1"/>
    <w:rsid w:val="00687077"/>
    <w:rsid w:val="007944BC"/>
    <w:rsid w:val="00806E14"/>
    <w:rsid w:val="00883B62"/>
    <w:rsid w:val="008A78EC"/>
    <w:rsid w:val="009C6DDE"/>
    <w:rsid w:val="00B94535"/>
    <w:rsid w:val="00D23D37"/>
    <w:rsid w:val="00D75297"/>
    <w:rsid w:val="00D9234C"/>
    <w:rsid w:val="00E52A74"/>
    <w:rsid w:val="00E53FEC"/>
    <w:rsid w:val="00EB3C81"/>
    <w:rsid w:val="00ED0416"/>
    <w:rsid w:val="00F0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3C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707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B3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3C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707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B3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gui.rkomi.ru/page/187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Шафранская Валерия Валентиновна</dc:creator>
  <cp:lastModifiedBy>Шафранская Валерия Валентиновна</cp:lastModifiedBy>
  <cp:revision>2</cp:revision>
  <cp:lastPrinted>2019-10-09T06:10:00Z</cp:lastPrinted>
  <dcterms:created xsi:type="dcterms:W3CDTF">2019-10-09T06:13:00Z</dcterms:created>
  <dcterms:modified xsi:type="dcterms:W3CDTF">2019-10-09T06:13:00Z</dcterms:modified>
</cp:coreProperties>
</file>